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95AD" w14:textId="7398A9B5" w:rsidR="003E213C" w:rsidRDefault="003C58E8" w:rsidP="003E213C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42B37453" wp14:editId="478D062F">
            <wp:extent cx="1308100" cy="1343940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83" cy="13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D9D3" w14:textId="77777777" w:rsidR="00D36F05" w:rsidRDefault="00D36F05" w:rsidP="00586FBC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7043E9" w14:textId="77777777" w:rsidR="006347A5" w:rsidRDefault="009531E6" w:rsidP="00586FBC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31E6">
        <w:rPr>
          <w:rFonts w:asciiTheme="minorHAnsi" w:hAnsiTheme="minorHAnsi" w:cstheme="minorHAnsi"/>
          <w:b/>
          <w:sz w:val="28"/>
          <w:szCs w:val="28"/>
        </w:rPr>
        <w:t xml:space="preserve">KİŞİSEL VERİLERİN KORUNMASI KANUNU </w:t>
      </w:r>
      <w:r>
        <w:rPr>
          <w:rFonts w:asciiTheme="minorHAnsi" w:hAnsiTheme="minorHAnsi" w:cstheme="minorHAnsi"/>
          <w:b/>
          <w:sz w:val="28"/>
          <w:szCs w:val="28"/>
        </w:rPr>
        <w:t>KAPSAMINDA</w:t>
      </w:r>
    </w:p>
    <w:p w14:paraId="28C2E04A" w14:textId="69E2878E" w:rsidR="00586FBC" w:rsidRPr="007E40DA" w:rsidRDefault="007B66FB" w:rsidP="007E40DA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SAĞLIK </w:t>
      </w:r>
      <w:r w:rsidR="009541C3">
        <w:rPr>
          <w:rFonts w:asciiTheme="minorHAnsi" w:hAnsiTheme="minorHAnsi" w:cstheme="minorHAnsi"/>
          <w:b/>
          <w:sz w:val="28"/>
          <w:szCs w:val="28"/>
        </w:rPr>
        <w:t>VERİLERİ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6FBC" w:rsidRPr="007B3E94">
        <w:rPr>
          <w:rFonts w:asciiTheme="minorHAnsi" w:hAnsiTheme="minorHAnsi" w:cstheme="minorHAnsi"/>
          <w:b/>
          <w:sz w:val="28"/>
          <w:szCs w:val="28"/>
        </w:rPr>
        <w:t>MUVAFAKATNAME</w:t>
      </w:r>
      <w:r>
        <w:rPr>
          <w:rFonts w:asciiTheme="minorHAnsi" w:hAnsiTheme="minorHAnsi" w:cstheme="minorHAnsi"/>
          <w:b/>
          <w:sz w:val="28"/>
          <w:szCs w:val="28"/>
        </w:rPr>
        <w:t>Sİ</w:t>
      </w:r>
    </w:p>
    <w:p w14:paraId="57234C86" w14:textId="1C2BFBCD" w:rsidR="00586FBC" w:rsidRPr="007704EE" w:rsidRDefault="00557F30" w:rsidP="00747C9F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İzmir Demokrasi Üniversitesi</w:t>
      </w:r>
      <w:r w:rsidR="00732405">
        <w:rPr>
          <w:rFonts w:asciiTheme="minorHAnsi" w:hAnsiTheme="minorHAnsi" w:cstheme="minorHAnsi"/>
          <w:sz w:val="24"/>
          <w:szCs w:val="24"/>
        </w:rPr>
        <w:t xml:space="preserve"> </w:t>
      </w:r>
      <w:r w:rsidR="007B66FB" w:rsidRPr="007B66FB">
        <w:rPr>
          <w:rFonts w:asciiTheme="minorHAnsi" w:hAnsiTheme="minorHAnsi" w:cstheme="minorHAnsi"/>
          <w:sz w:val="24"/>
          <w:szCs w:val="24"/>
        </w:rPr>
        <w:t xml:space="preserve"> </w:t>
      </w:r>
      <w:r w:rsidR="00A52AE0">
        <w:rPr>
          <w:rFonts w:asciiTheme="minorHAnsi" w:hAnsiTheme="minorHAnsi" w:cstheme="minorHAnsi"/>
          <w:sz w:val="24"/>
          <w:szCs w:val="24"/>
        </w:rPr>
        <w:t>ile aramda</w:t>
      </w:r>
      <w:r w:rsidR="00747C9F">
        <w:rPr>
          <w:rFonts w:asciiTheme="minorHAnsi" w:hAnsiTheme="minorHAnsi" w:cstheme="minorHAnsi"/>
          <w:sz w:val="24"/>
          <w:szCs w:val="24"/>
        </w:rPr>
        <w:t xml:space="preserve">ki </w:t>
      </w:r>
      <w:r w:rsidR="000A7854">
        <w:rPr>
          <w:rFonts w:asciiTheme="minorHAnsi" w:hAnsiTheme="minorHAnsi" w:cstheme="minorHAnsi"/>
          <w:sz w:val="24"/>
          <w:szCs w:val="24"/>
        </w:rPr>
        <w:t>iş ilişkisi kapsamında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bizzat </w:t>
      </w:r>
      <w:r>
        <w:rPr>
          <w:sz w:val="24"/>
          <w:szCs w:val="24"/>
        </w:rPr>
        <w:t>İzmir Demokrasi Üniversitesi</w:t>
      </w:r>
      <w:r w:rsidR="00A351C4">
        <w:rPr>
          <w:sz w:val="24"/>
          <w:szCs w:val="24"/>
        </w:rPr>
        <w:t>’ne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sağladığı</w:t>
      </w:r>
      <w:r w:rsidR="000A7854">
        <w:rPr>
          <w:rFonts w:asciiTheme="minorHAnsi" w:hAnsiTheme="minorHAnsi" w:cstheme="minorHAnsi"/>
          <w:sz w:val="24"/>
          <w:szCs w:val="24"/>
        </w:rPr>
        <w:t>m işe alım, işe alım görüşmeleri ve istihdam ilişkim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esnasında sunulması gereken sağlık testi sonuç ve raporlarının özlük </w:t>
      </w:r>
      <w:r w:rsidR="00A52AE0">
        <w:rPr>
          <w:rFonts w:asciiTheme="minorHAnsi" w:hAnsiTheme="minorHAnsi" w:cstheme="minorHAnsi"/>
          <w:sz w:val="24"/>
          <w:szCs w:val="24"/>
        </w:rPr>
        <w:t>dosyamda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</w:t>
      </w:r>
      <w:r w:rsidR="00A52AE0">
        <w:rPr>
          <w:rFonts w:asciiTheme="minorHAnsi" w:hAnsiTheme="minorHAnsi" w:cstheme="minorHAnsi"/>
          <w:sz w:val="24"/>
          <w:szCs w:val="24"/>
        </w:rPr>
        <w:t>saklanmak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üzere </w:t>
      </w:r>
      <w:r>
        <w:rPr>
          <w:sz w:val="24"/>
          <w:szCs w:val="24"/>
        </w:rPr>
        <w:t>İzmir Demokrasi Üniversitesi</w:t>
      </w:r>
      <w:r w:rsidR="009E6BD9">
        <w:rPr>
          <w:rFonts w:asciiTheme="minorHAnsi" w:hAnsiTheme="minorHAnsi" w:cstheme="minorHAnsi"/>
          <w:sz w:val="24"/>
          <w:szCs w:val="24"/>
        </w:rPr>
        <w:t>’</w:t>
      </w:r>
      <w:r w:rsidR="008F76E0" w:rsidRPr="008F76E0">
        <w:rPr>
          <w:rFonts w:asciiTheme="minorHAnsi" w:hAnsiTheme="minorHAnsi" w:cstheme="minorHAnsi"/>
          <w:sz w:val="24"/>
          <w:szCs w:val="24"/>
        </w:rPr>
        <w:t xml:space="preserve">nin </w:t>
      </w:r>
      <w:r w:rsidR="00586FBC" w:rsidRPr="008F76E0">
        <w:rPr>
          <w:rFonts w:asciiTheme="minorHAnsi" w:hAnsiTheme="minorHAnsi" w:cstheme="minorHAnsi"/>
          <w:sz w:val="24"/>
          <w:szCs w:val="24"/>
        </w:rPr>
        <w:t>çalışma kriterlerine uyumunun belirlenmesi ve işin yürütülmesi gibi meşru amaçlarla toplanması, depolanması, değiştirilmesi, gibi kişisel veriler üzerinde gerçekleştirilen her tür</w:t>
      </w:r>
      <w:r w:rsidR="00A52AE0">
        <w:rPr>
          <w:rFonts w:asciiTheme="minorHAnsi" w:hAnsiTheme="minorHAnsi" w:cstheme="minorHAnsi"/>
          <w:sz w:val="24"/>
          <w:szCs w:val="24"/>
        </w:rPr>
        <w:t>lü işleme açık onay vermekteyim.</w:t>
      </w:r>
    </w:p>
    <w:p w14:paraId="0387C2BD" w14:textId="77777777" w:rsidR="00233D7A" w:rsidRDefault="00233D7A" w:rsidP="00F367DB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BDC36BC" w14:textId="77777777" w:rsidR="00233D7A" w:rsidRPr="007704EE" w:rsidRDefault="00233D7A" w:rsidP="00233D7A">
      <w:pPr>
        <w:pStyle w:val="AralkYok"/>
        <w:jc w:val="both"/>
        <w:rPr>
          <w:sz w:val="24"/>
          <w:szCs w:val="24"/>
        </w:rPr>
      </w:pPr>
      <w:r w:rsidRPr="008F76E0">
        <w:rPr>
          <w:rFonts w:asciiTheme="minorHAnsi" w:hAnsiTheme="minorHAnsi" w:cstheme="minorHAnsi"/>
          <w:sz w:val="24"/>
          <w:szCs w:val="24"/>
        </w:rPr>
        <w:t xml:space="preserve">Veri Sorumlusu: </w:t>
      </w:r>
      <w:r>
        <w:rPr>
          <w:sz w:val="24"/>
          <w:szCs w:val="24"/>
        </w:rPr>
        <w:t>İzmir Demokrasi Üniversitesi</w:t>
      </w:r>
    </w:p>
    <w:p w14:paraId="73811130" w14:textId="061C91FA" w:rsidR="00ED0406" w:rsidRPr="008F76E0" w:rsidRDefault="00233D7A" w:rsidP="00233D7A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F76E0">
        <w:rPr>
          <w:rFonts w:asciiTheme="minorHAnsi" w:hAnsiTheme="minorHAnsi" w:cstheme="minorHAnsi"/>
          <w:sz w:val="24"/>
          <w:szCs w:val="24"/>
        </w:rPr>
        <w:t xml:space="preserve">Yasal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8F76E0">
        <w:rPr>
          <w:rFonts w:asciiTheme="minorHAnsi" w:hAnsiTheme="minorHAnsi" w:cstheme="minorHAnsi"/>
          <w:sz w:val="24"/>
          <w:szCs w:val="24"/>
        </w:rPr>
        <w:t xml:space="preserve">emsilcisi: </w:t>
      </w:r>
      <w:r>
        <w:rPr>
          <w:rFonts w:asciiTheme="minorHAnsi" w:hAnsiTheme="minorHAnsi" w:cstheme="minorHAnsi"/>
          <w:sz w:val="24"/>
          <w:szCs w:val="24"/>
        </w:rPr>
        <w:t>Dr. Dilek KARAMAN</w:t>
      </w:r>
    </w:p>
    <w:p w14:paraId="52149672" w14:textId="46EBEB2C" w:rsidR="008F76E0" w:rsidRPr="007704EE" w:rsidRDefault="00557F30" w:rsidP="00747C9F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İzmir Demokrasi Üniversitesi</w:t>
      </w:r>
      <w:r w:rsidR="00747C9F">
        <w:rPr>
          <w:sz w:val="24"/>
          <w:szCs w:val="24"/>
        </w:rPr>
        <w:t>’n</w:t>
      </w:r>
      <w:r w:rsidR="008F76E0" w:rsidRPr="008F76E0">
        <w:rPr>
          <w:rFonts w:asciiTheme="minorHAnsi" w:hAnsiTheme="minorHAnsi" w:cstheme="minorHAnsi"/>
          <w:sz w:val="24"/>
          <w:szCs w:val="24"/>
        </w:rPr>
        <w:t>e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</w:t>
      </w:r>
      <w:r w:rsidR="005942D6">
        <w:rPr>
          <w:rFonts w:asciiTheme="minorHAnsi" w:hAnsiTheme="minorHAnsi" w:cstheme="minorHAnsi"/>
          <w:sz w:val="24"/>
          <w:szCs w:val="24"/>
        </w:rPr>
        <w:t>başvurarak kişisel sağlık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işlenip işlenmediğini öğrenme, işlenmişse buna ilişkin bilgi tale</w:t>
      </w:r>
      <w:r w:rsidR="005942D6">
        <w:rPr>
          <w:rFonts w:asciiTheme="minorHAnsi" w:hAnsiTheme="minorHAnsi" w:cstheme="minorHAnsi"/>
          <w:sz w:val="24"/>
          <w:szCs w:val="24"/>
        </w:rPr>
        <w:t>p etme, kişisel sağlık verilerim</w:t>
      </w:r>
      <w:r w:rsidR="00586FBC" w:rsidRPr="008F76E0">
        <w:rPr>
          <w:rFonts w:asciiTheme="minorHAnsi" w:hAnsiTheme="minorHAnsi" w:cstheme="minorHAnsi"/>
          <w:sz w:val="24"/>
          <w:szCs w:val="24"/>
        </w:rPr>
        <w:t>e erişim ve bu verileri isteme, işlenme amacını ve bu amaca uygun işlenip işlenmediğini öğrenme, kişisel</w:t>
      </w:r>
      <w:r w:rsidR="005942D6">
        <w:rPr>
          <w:rFonts w:asciiTheme="minorHAnsi" w:hAnsiTheme="minorHAnsi" w:cstheme="minorHAnsi"/>
          <w:sz w:val="24"/>
          <w:szCs w:val="24"/>
        </w:rPr>
        <w:t xml:space="preserve"> sağlık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yurt içinde ya da yurt dışında aktarıldığı üçüncü kişileri öğr</w:t>
      </w:r>
      <w:r w:rsidR="005942D6">
        <w:rPr>
          <w:rFonts w:asciiTheme="minorHAnsi" w:hAnsiTheme="minorHAnsi" w:cstheme="minorHAnsi"/>
          <w:sz w:val="24"/>
          <w:szCs w:val="24"/>
        </w:rPr>
        <w:t>enme, kişisel sağlık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eksik ya da yanlış işlenmiş olması halinde bunların düzeltilmesini isteme, </w:t>
      </w:r>
      <w:r w:rsidR="00EF5DCC">
        <w:rPr>
          <w:rFonts w:asciiTheme="minorHAnsi" w:hAnsiTheme="minorHAnsi" w:cstheme="minorHAnsi"/>
          <w:sz w:val="24"/>
          <w:szCs w:val="24"/>
        </w:rPr>
        <w:t>21.06.2019</w:t>
      </w:r>
      <w:r w:rsidR="00EF5DCC" w:rsidRPr="008F76E0">
        <w:rPr>
          <w:rFonts w:asciiTheme="minorHAnsi" w:hAnsiTheme="minorHAnsi" w:cstheme="minorHAnsi"/>
          <w:sz w:val="24"/>
          <w:szCs w:val="24"/>
        </w:rPr>
        <w:t xml:space="preserve"> tarihinde yayımlanarak yürürlüğe giren </w:t>
      </w:r>
      <w:r w:rsidR="00EF5DCC" w:rsidRPr="008F76E0">
        <w:rPr>
          <w:rFonts w:asciiTheme="minorHAnsi" w:hAnsiTheme="minorHAnsi" w:cstheme="minorHAnsi"/>
          <w:bCs/>
          <w:sz w:val="24"/>
          <w:szCs w:val="24"/>
        </w:rPr>
        <w:t xml:space="preserve">Kişisel Sağlık </w:t>
      </w:r>
      <w:r w:rsidR="00EF5DCC">
        <w:rPr>
          <w:rFonts w:asciiTheme="minorHAnsi" w:hAnsiTheme="minorHAnsi" w:cstheme="minorHAnsi"/>
          <w:bCs/>
          <w:sz w:val="24"/>
          <w:szCs w:val="24"/>
        </w:rPr>
        <w:t xml:space="preserve">Verileri </w:t>
      </w:r>
      <w:r w:rsidR="00EF5DCC" w:rsidRPr="008F76E0">
        <w:rPr>
          <w:rFonts w:asciiTheme="minorHAnsi" w:hAnsiTheme="minorHAnsi" w:cstheme="minorHAnsi"/>
          <w:bCs/>
          <w:sz w:val="24"/>
          <w:szCs w:val="24"/>
        </w:rPr>
        <w:t>Hakkında Yönetmelik’in</w:t>
      </w:r>
      <w:r w:rsidR="00EF5DCC" w:rsidRPr="008F76E0">
        <w:rPr>
          <w:rFonts w:asciiTheme="minorHAnsi" w:hAnsiTheme="minorHAnsi" w:cstheme="minorHAnsi"/>
          <w:sz w:val="24"/>
          <w:szCs w:val="24"/>
        </w:rPr>
        <w:t xml:space="preserve"> </w:t>
      </w:r>
      <w:r w:rsidR="00EF5DCC">
        <w:rPr>
          <w:rFonts w:asciiTheme="minorHAnsi" w:hAnsiTheme="minorHAnsi" w:cstheme="minorHAnsi"/>
          <w:sz w:val="24"/>
          <w:szCs w:val="24"/>
        </w:rPr>
        <w:t>dördüncü bölümde</w:t>
      </w:r>
      <w:r w:rsidR="00EF5DCC">
        <w:rPr>
          <w:rFonts w:asciiTheme="minorHAnsi" w:hAnsiTheme="minorHAnsi" w:cstheme="minorHAnsi"/>
          <w:sz w:val="24"/>
          <w:szCs w:val="24"/>
        </w:rPr>
        <w:t>ki</w:t>
      </w:r>
      <w:r w:rsidR="00EF5DCC">
        <w:rPr>
          <w:rFonts w:asciiTheme="minorHAnsi" w:hAnsiTheme="minorHAnsi" w:cstheme="minorHAnsi"/>
          <w:sz w:val="24"/>
          <w:szCs w:val="24"/>
        </w:rPr>
        <w:t xml:space="preserve"> 12,13,14 ve 15. maddelerde</w:t>
      </w:r>
      <w:r w:rsidR="00EF5DCC" w:rsidRPr="008F76E0">
        <w:rPr>
          <w:rFonts w:asciiTheme="minorHAnsi" w:hAnsiTheme="minorHAnsi" w:cstheme="minorHAnsi"/>
          <w:sz w:val="24"/>
          <w:szCs w:val="24"/>
        </w:rPr>
        <w:t xml:space="preserve"> yer alan </w:t>
      </w:r>
      <w:r w:rsidR="00586FBC" w:rsidRPr="00EF5DCC">
        <w:rPr>
          <w:rFonts w:asciiTheme="minorHAnsi" w:hAnsiTheme="minorHAnsi" w:cstheme="minorHAnsi"/>
          <w:sz w:val="24"/>
          <w:szCs w:val="24"/>
        </w:rPr>
        <w:t>şartlar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çerçeve</w:t>
      </w:r>
      <w:r w:rsidR="005942D6">
        <w:rPr>
          <w:rFonts w:asciiTheme="minorHAnsi" w:hAnsiTheme="minorHAnsi" w:cstheme="minorHAnsi"/>
          <w:sz w:val="24"/>
          <w:szCs w:val="24"/>
        </w:rPr>
        <w:t>sinde kişisel sağlık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silinmesini ya da yok edilmesini isteme, yapılan düzeltme, silme ya da yok etme işlemlerinin kişisel sağlık veri</w:t>
      </w:r>
      <w:r w:rsidR="005942D6">
        <w:rPr>
          <w:rFonts w:asciiTheme="minorHAnsi" w:hAnsiTheme="minorHAnsi" w:cstheme="minorHAnsi"/>
          <w:sz w:val="24"/>
          <w:szCs w:val="24"/>
        </w:rPr>
        <w:t>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paylaşıldığı üçüncü kişilere bildirilmesi</w:t>
      </w:r>
      <w:r w:rsidR="005942D6">
        <w:rPr>
          <w:rFonts w:asciiTheme="minorHAnsi" w:hAnsiTheme="minorHAnsi" w:cstheme="minorHAnsi"/>
          <w:sz w:val="24"/>
          <w:szCs w:val="24"/>
        </w:rPr>
        <w:t>ni talep etme, işlenen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münhasıran otomatik sistemler vasıtasıyla analiz edilmesi suretiyle </w:t>
      </w:r>
      <w:r w:rsidR="005942D6">
        <w:rPr>
          <w:rFonts w:asciiTheme="minorHAnsi" w:hAnsiTheme="minorHAnsi" w:cstheme="minorHAnsi"/>
          <w:sz w:val="24"/>
          <w:szCs w:val="24"/>
        </w:rPr>
        <w:t>aleyhime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ortaya çıkan sonuca itiraz </w:t>
      </w:r>
      <w:r w:rsidR="005942D6">
        <w:rPr>
          <w:rFonts w:asciiTheme="minorHAnsi" w:hAnsiTheme="minorHAnsi" w:cstheme="minorHAnsi"/>
          <w:sz w:val="24"/>
          <w:szCs w:val="24"/>
        </w:rPr>
        <w:t>etme, kişisel sağlık verilerimin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kanuna aykırı olarak işlenmesi dolayısıyla zarara </w:t>
      </w:r>
      <w:r w:rsidR="005942D6">
        <w:rPr>
          <w:rFonts w:asciiTheme="minorHAnsi" w:hAnsiTheme="minorHAnsi" w:cstheme="minorHAnsi"/>
          <w:sz w:val="24"/>
          <w:szCs w:val="24"/>
        </w:rPr>
        <w:t>uğramam durumunda</w:t>
      </w:r>
      <w:r w:rsidR="00586FBC" w:rsidRPr="008F76E0">
        <w:rPr>
          <w:rFonts w:asciiTheme="minorHAnsi" w:hAnsiTheme="minorHAnsi" w:cstheme="minorHAnsi"/>
          <w:sz w:val="24"/>
          <w:szCs w:val="24"/>
        </w:rPr>
        <w:t xml:space="preserve"> bu zararın giderilmesin</w:t>
      </w:r>
      <w:r w:rsidR="005942D6">
        <w:rPr>
          <w:rFonts w:asciiTheme="minorHAnsi" w:hAnsiTheme="minorHAnsi" w:cstheme="minorHAnsi"/>
          <w:sz w:val="24"/>
          <w:szCs w:val="24"/>
        </w:rPr>
        <w:t>i talep etme haklarına sahip olduğu biliyorum.</w:t>
      </w:r>
    </w:p>
    <w:p w14:paraId="39A416AC" w14:textId="77777777" w:rsidR="00747C9F" w:rsidRDefault="00747C9F" w:rsidP="00747C9F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7ADC74B5" w14:textId="0785DE5C" w:rsidR="005942D6" w:rsidRDefault="005942D6" w:rsidP="005942D6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6762B74" w14:textId="74E0795C" w:rsidR="00586FBC" w:rsidRPr="008F76E0" w:rsidRDefault="00586FBC" w:rsidP="00586FBC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76E0">
        <w:rPr>
          <w:rFonts w:asciiTheme="minorHAnsi" w:hAnsiTheme="minorHAnsi" w:cstheme="minorHAnsi"/>
          <w:b/>
          <w:sz w:val="24"/>
          <w:szCs w:val="24"/>
        </w:rPr>
        <w:t>Tarih</w:t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>:</w:t>
      </w:r>
    </w:p>
    <w:p w14:paraId="2E6DE9F7" w14:textId="22BFC0DD" w:rsidR="00586FBC" w:rsidRDefault="00586FBC" w:rsidP="00586FBC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76E0">
        <w:rPr>
          <w:rFonts w:asciiTheme="minorHAnsi" w:hAnsiTheme="minorHAnsi" w:cstheme="minorHAnsi"/>
          <w:b/>
          <w:sz w:val="24"/>
          <w:szCs w:val="24"/>
        </w:rPr>
        <w:t>Adı Soyad</w:t>
      </w:r>
      <w:r w:rsidR="00981DF2">
        <w:rPr>
          <w:rFonts w:asciiTheme="minorHAnsi" w:hAnsiTheme="minorHAnsi" w:cstheme="minorHAnsi"/>
          <w:b/>
          <w:sz w:val="24"/>
          <w:szCs w:val="24"/>
        </w:rPr>
        <w:t>ı</w:t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>:</w:t>
      </w:r>
    </w:p>
    <w:p w14:paraId="3156A46B" w14:textId="573ABF6C" w:rsidR="00CA26B2" w:rsidRPr="008F76E0" w:rsidRDefault="00CA26B2" w:rsidP="00586FBC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Unvanı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49B58711" w14:textId="25AC868F" w:rsidR="00586FBC" w:rsidRPr="008F76E0" w:rsidRDefault="00586FBC" w:rsidP="00586FBC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76E0">
        <w:rPr>
          <w:rFonts w:asciiTheme="minorHAnsi" w:hAnsiTheme="minorHAnsi" w:cstheme="minorHAnsi"/>
          <w:b/>
          <w:sz w:val="24"/>
          <w:szCs w:val="24"/>
        </w:rPr>
        <w:t>T.C. Kimlik No</w:t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>:</w:t>
      </w:r>
    </w:p>
    <w:p w14:paraId="540B64F3" w14:textId="13C2726D" w:rsidR="00586FBC" w:rsidRPr="008F76E0" w:rsidRDefault="00586FBC" w:rsidP="00586FBC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76E0">
        <w:rPr>
          <w:rFonts w:asciiTheme="minorHAnsi" w:hAnsiTheme="minorHAnsi" w:cstheme="minorHAnsi"/>
          <w:b/>
          <w:sz w:val="24"/>
          <w:szCs w:val="24"/>
        </w:rPr>
        <w:t>İletişim Bilgileri</w:t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>:</w:t>
      </w:r>
    </w:p>
    <w:p w14:paraId="50F3A49E" w14:textId="5396275D" w:rsidR="006B0CA6" w:rsidRDefault="00586FBC" w:rsidP="00233D7A">
      <w:pPr>
        <w:spacing w:line="360" w:lineRule="auto"/>
        <w:contextualSpacing/>
        <w:jc w:val="both"/>
      </w:pPr>
      <w:r w:rsidRPr="008F76E0">
        <w:rPr>
          <w:rFonts w:asciiTheme="minorHAnsi" w:hAnsiTheme="minorHAnsi" w:cstheme="minorHAnsi"/>
          <w:b/>
          <w:sz w:val="24"/>
          <w:szCs w:val="24"/>
        </w:rPr>
        <w:t>İmza</w:t>
      </w:r>
      <w:r w:rsidRPr="008F76E0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ab/>
      </w:r>
      <w:r w:rsidR="00981DF2">
        <w:rPr>
          <w:rFonts w:asciiTheme="minorHAnsi" w:hAnsiTheme="minorHAnsi" w:cstheme="minorHAnsi"/>
          <w:b/>
          <w:sz w:val="24"/>
          <w:szCs w:val="24"/>
        </w:rPr>
        <w:tab/>
      </w:r>
      <w:r w:rsidRPr="008F76E0">
        <w:rPr>
          <w:rFonts w:asciiTheme="minorHAnsi" w:hAnsiTheme="minorHAnsi" w:cstheme="minorHAnsi"/>
          <w:b/>
          <w:sz w:val="24"/>
          <w:szCs w:val="24"/>
        </w:rPr>
        <w:t>:</w:t>
      </w:r>
    </w:p>
    <w:sectPr w:rsidR="006B0C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C94B" w14:textId="77777777" w:rsidR="000041A4" w:rsidRDefault="000041A4">
      <w:r>
        <w:separator/>
      </w:r>
    </w:p>
  </w:endnote>
  <w:endnote w:type="continuationSeparator" w:id="0">
    <w:p w14:paraId="05F24AB4" w14:textId="77777777" w:rsidR="000041A4" w:rsidRDefault="0000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C211" w14:textId="77777777" w:rsidR="000041A4" w:rsidRDefault="000041A4">
      <w:r>
        <w:separator/>
      </w:r>
    </w:p>
  </w:footnote>
  <w:footnote w:type="continuationSeparator" w:id="0">
    <w:p w14:paraId="254BE002" w14:textId="77777777" w:rsidR="000041A4" w:rsidRDefault="0000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A9BF" w14:textId="77777777" w:rsidR="007B3E94" w:rsidRDefault="007B3E94" w:rsidP="007B3E94">
    <w:pPr>
      <w:pStyle w:val="stBilgi"/>
      <w:jc w:val="right"/>
      <w:rPr>
        <w:rFonts w:ascii="Times New Roman" w:hAnsi="Times New Roman" w:cs="Times New Roman"/>
        <w:i/>
      </w:rPr>
    </w:pPr>
    <w:r>
      <w:rPr>
        <w:i/>
      </w:rPr>
      <w:t xml:space="preserve"> </w:t>
    </w:r>
  </w:p>
  <w:p w14:paraId="1A330AA9" w14:textId="77777777" w:rsidR="00E91982" w:rsidRDefault="00E91982" w:rsidP="00E91982">
    <w:pPr>
      <w:pStyle w:val="stBilgi"/>
      <w:jc w:val="right"/>
      <w:rPr>
        <w:rFonts w:ascii="Times New Roman" w:hAnsi="Times New Roman" w:cs="Times New Roman"/>
        <w:i/>
      </w:rPr>
    </w:pPr>
  </w:p>
  <w:p w14:paraId="332CBC0E" w14:textId="77777777" w:rsidR="00E91982" w:rsidRDefault="00E919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BC"/>
    <w:rsid w:val="000041A4"/>
    <w:rsid w:val="000303A1"/>
    <w:rsid w:val="000420A4"/>
    <w:rsid w:val="000A7854"/>
    <w:rsid w:val="000B3CF7"/>
    <w:rsid w:val="000C3450"/>
    <w:rsid w:val="000D0AD7"/>
    <w:rsid w:val="000D3BDA"/>
    <w:rsid w:val="0018430F"/>
    <w:rsid w:val="001930EB"/>
    <w:rsid w:val="001E0FDA"/>
    <w:rsid w:val="001E2F89"/>
    <w:rsid w:val="00233D7A"/>
    <w:rsid w:val="003226EE"/>
    <w:rsid w:val="003937BB"/>
    <w:rsid w:val="003C58E8"/>
    <w:rsid w:val="003E213C"/>
    <w:rsid w:val="00436EC7"/>
    <w:rsid w:val="00557F30"/>
    <w:rsid w:val="005869E1"/>
    <w:rsid w:val="00586FBC"/>
    <w:rsid w:val="005942D6"/>
    <w:rsid w:val="005E7BE7"/>
    <w:rsid w:val="00615D00"/>
    <w:rsid w:val="006347A5"/>
    <w:rsid w:val="0065389A"/>
    <w:rsid w:val="00654C8E"/>
    <w:rsid w:val="00677718"/>
    <w:rsid w:val="0068659C"/>
    <w:rsid w:val="006B0CA6"/>
    <w:rsid w:val="00712B9E"/>
    <w:rsid w:val="00732405"/>
    <w:rsid w:val="00732DED"/>
    <w:rsid w:val="00747C9F"/>
    <w:rsid w:val="007704EE"/>
    <w:rsid w:val="007B3E94"/>
    <w:rsid w:val="007B66FB"/>
    <w:rsid w:val="007E40DA"/>
    <w:rsid w:val="00857973"/>
    <w:rsid w:val="00876C46"/>
    <w:rsid w:val="008F76E0"/>
    <w:rsid w:val="009531E6"/>
    <w:rsid w:val="009541C3"/>
    <w:rsid w:val="00981DF2"/>
    <w:rsid w:val="009D3970"/>
    <w:rsid w:val="009E6BD9"/>
    <w:rsid w:val="00A14389"/>
    <w:rsid w:val="00A247CE"/>
    <w:rsid w:val="00A3519C"/>
    <w:rsid w:val="00A351C4"/>
    <w:rsid w:val="00A40F2A"/>
    <w:rsid w:val="00A52AE0"/>
    <w:rsid w:val="00AD67CC"/>
    <w:rsid w:val="00B207A9"/>
    <w:rsid w:val="00B3256B"/>
    <w:rsid w:val="00BA3540"/>
    <w:rsid w:val="00BF245F"/>
    <w:rsid w:val="00C92692"/>
    <w:rsid w:val="00CA0E2F"/>
    <w:rsid w:val="00CA26B2"/>
    <w:rsid w:val="00D36F05"/>
    <w:rsid w:val="00DA0659"/>
    <w:rsid w:val="00DF2AA0"/>
    <w:rsid w:val="00E06CD5"/>
    <w:rsid w:val="00E07AA1"/>
    <w:rsid w:val="00E91982"/>
    <w:rsid w:val="00EA3CFA"/>
    <w:rsid w:val="00ED0406"/>
    <w:rsid w:val="00EF5DCC"/>
    <w:rsid w:val="00F367DB"/>
    <w:rsid w:val="00F416DA"/>
    <w:rsid w:val="00F72BCC"/>
    <w:rsid w:val="00FC1520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437"/>
  <w15:docId w15:val="{CD39133A-1934-4BFE-9180-ACA3A9A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BC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6FBC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6FBC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586FBC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6FB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B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704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UGURTAN DOGAN</dc:creator>
  <cp:lastModifiedBy>Şengül Taşkıran</cp:lastModifiedBy>
  <cp:revision>2</cp:revision>
  <cp:lastPrinted>2021-10-07T07:36:00Z</cp:lastPrinted>
  <dcterms:created xsi:type="dcterms:W3CDTF">2021-10-18T11:01:00Z</dcterms:created>
  <dcterms:modified xsi:type="dcterms:W3CDTF">2021-10-18T11:01:00Z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0c731c07-98cd-4693-82cf-581a81da2fd5</vt:lpwstr>
  </property>
  <property fmtid="{D5CDD505-2E9C-101B-9397-08002B2CF9AE}" pid="3" name="INFOCLASSIFICATION">
    <vt:lpwstr>TASNIF DISI</vt:lpwstr>
  </property>
</Properties>
</file>